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8296F">
      <w:r>
        <w:drawing>
          <wp:inline distT="0" distB="0" distL="114300" distR="114300">
            <wp:extent cx="5598160" cy="3407410"/>
            <wp:effectExtent l="0" t="0" r="2540" b="2540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8160" cy="340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33C0E">
      <w:r>
        <w:drawing>
          <wp:inline distT="0" distB="0" distL="114300" distR="114300">
            <wp:extent cx="5596255" cy="3462020"/>
            <wp:effectExtent l="0" t="0" r="4445" b="5080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96255" cy="346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74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梁夏</cp:lastModifiedBy>
  <dcterms:modified xsi:type="dcterms:W3CDTF">2025-01-09T01:06:01Z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eyJoZGlkIjoiMTc0OGQzMzgxNTAwNWM5YmM2MTIwODYwMjFhZWEyYTgifQ==</vt:lpwstr>
  </property>
  <property fmtid="{D5CDD505-2E9C-101B-9397-08002B2CF9AE}" pid="4" name="ICV">
    <vt:lpwstr>B640FE3053934B53B14EA3262DABBC41_12</vt:lpwstr>
  </property>
</Properties>
</file>